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121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spacing w:afterLines="0" w:line="578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6EE3E941">
      <w:pPr>
        <w:pStyle w:val="3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spacing w:after="0" w:line="578" w:lineRule="exact"/>
      </w:pPr>
    </w:p>
    <w:p w14:paraId="3C25C0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topLinePunct w:val="0"/>
        <w:autoSpaceDN/>
        <w:spacing w:afterLines="0"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第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三</w:t>
      </w:r>
      <w:r>
        <w:rPr>
          <w:rFonts w:ascii="Times New Roman" w:hAnsi="Times New Roman" w:eastAsia="方正小标宋简体"/>
          <w:sz w:val="44"/>
          <w:szCs w:val="44"/>
        </w:rPr>
        <w:t>届</w:t>
      </w:r>
      <w:r>
        <w:rPr>
          <w:rFonts w:hint="eastAsia" w:ascii="Times New Roman" w:hAnsi="Times New Roman" w:eastAsia="方正小标宋简体"/>
          <w:sz w:val="44"/>
          <w:szCs w:val="44"/>
        </w:rPr>
        <w:t>“</w:t>
      </w:r>
      <w:r>
        <w:rPr>
          <w:rFonts w:hint="eastAsia" w:eastAsia="方正小标宋简体"/>
          <w:sz w:val="44"/>
          <w:szCs w:val="44"/>
          <w:lang w:eastAsia="zh-CN"/>
        </w:rPr>
        <w:t>全国</w:t>
      </w:r>
      <w:r>
        <w:rPr>
          <w:rFonts w:ascii="Times New Roman" w:hAnsi="Times New Roman" w:eastAsia="方正小标宋简体"/>
          <w:sz w:val="44"/>
          <w:szCs w:val="44"/>
        </w:rPr>
        <w:t>个体工商户服务月</w:t>
      </w:r>
      <w:r>
        <w:rPr>
          <w:rFonts w:hint="eastAsia" w:ascii="Times New Roman" w:hAnsi="Times New Roman" w:eastAsia="方正小标宋简体"/>
          <w:sz w:val="44"/>
          <w:szCs w:val="44"/>
        </w:rPr>
        <w:t>”</w:t>
      </w:r>
      <w:r>
        <w:rPr>
          <w:rFonts w:ascii="Times New Roman" w:hAnsi="Times New Roman" w:eastAsia="方正小标宋简体"/>
          <w:sz w:val="44"/>
          <w:szCs w:val="44"/>
        </w:rPr>
        <w:t>活动</w:t>
      </w:r>
    </w:p>
    <w:p w14:paraId="59B464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topLinePunct w:val="0"/>
        <w:autoSpaceDN/>
        <w:spacing w:afterLines="0"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开展情况统计表</w:t>
      </w:r>
    </w:p>
    <w:p w14:paraId="336817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overflowPunct w:val="0"/>
        <w:topLinePunct w:val="0"/>
        <w:autoSpaceDN/>
        <w:spacing w:afterLines="0"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bookmarkEnd w:id="0"/>
    </w:p>
    <w:tbl>
      <w:tblPr>
        <w:tblStyle w:val="4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830"/>
        <w:gridCol w:w="5512"/>
        <w:gridCol w:w="2628"/>
      </w:tblGrid>
      <w:tr w14:paraId="463D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noWrap w:val="0"/>
            <w:vAlign w:val="top"/>
          </w:tcPr>
          <w:p w14:paraId="315B0E73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5512" w:type="dxa"/>
            <w:noWrap w:val="0"/>
            <w:vAlign w:val="top"/>
          </w:tcPr>
          <w:p w14:paraId="0E77361A">
            <w:pPr>
              <w:tabs>
                <w:tab w:val="left" w:pos="531"/>
              </w:tabs>
              <w:overflowPunct w:val="0"/>
              <w:topLinePunct w:val="0"/>
              <w:spacing w:afterLines="0"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  目</w:t>
            </w:r>
          </w:p>
        </w:tc>
        <w:tc>
          <w:tcPr>
            <w:tcW w:w="2628" w:type="dxa"/>
            <w:noWrap w:val="0"/>
            <w:vAlign w:val="top"/>
          </w:tcPr>
          <w:p w14:paraId="4FFFB0EE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数  据</w:t>
            </w:r>
          </w:p>
        </w:tc>
      </w:tr>
      <w:tr w14:paraId="1ACD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noWrap w:val="0"/>
            <w:vAlign w:val="center"/>
          </w:tcPr>
          <w:p w14:paraId="4759092A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512" w:type="dxa"/>
            <w:noWrap w:val="0"/>
            <w:vAlign w:val="top"/>
          </w:tcPr>
          <w:p w14:paraId="1D1FBAEF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“服务月”活动省级参与部门</w:t>
            </w:r>
          </w:p>
        </w:tc>
        <w:tc>
          <w:tcPr>
            <w:tcW w:w="2628" w:type="dxa"/>
            <w:noWrap w:val="0"/>
            <w:vAlign w:val="center"/>
          </w:tcPr>
          <w:p w14:paraId="2D140445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  ）个</w:t>
            </w:r>
          </w:p>
        </w:tc>
      </w:tr>
      <w:tr w14:paraId="7D6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vMerge w:val="restart"/>
            <w:noWrap w:val="0"/>
            <w:vAlign w:val="center"/>
          </w:tcPr>
          <w:p w14:paraId="70B1083B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512" w:type="dxa"/>
            <w:noWrap w:val="0"/>
            <w:vAlign w:val="top"/>
          </w:tcPr>
          <w:p w14:paraId="21FFA95D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开展线上线下专题宣传活动</w:t>
            </w:r>
          </w:p>
        </w:tc>
        <w:tc>
          <w:tcPr>
            <w:tcW w:w="2628" w:type="dxa"/>
            <w:noWrap w:val="0"/>
            <w:vAlign w:val="center"/>
          </w:tcPr>
          <w:p w14:paraId="03998273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（     ）场次</w:t>
            </w:r>
          </w:p>
        </w:tc>
      </w:tr>
      <w:tr w14:paraId="6C78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vMerge w:val="continue"/>
            <w:noWrap w:val="0"/>
            <w:vAlign w:val="center"/>
          </w:tcPr>
          <w:p w14:paraId="0924EBA1">
            <w:pPr>
              <w:overflowPunct w:val="0"/>
              <w:topLinePunct w:val="0"/>
              <w:spacing w:afterLines="0" w:line="42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12" w:type="dxa"/>
            <w:noWrap w:val="0"/>
            <w:vAlign w:val="top"/>
          </w:tcPr>
          <w:p w14:paraId="7CD65215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参与人数</w:t>
            </w:r>
          </w:p>
        </w:tc>
        <w:tc>
          <w:tcPr>
            <w:tcW w:w="2628" w:type="dxa"/>
            <w:noWrap w:val="0"/>
            <w:vAlign w:val="center"/>
          </w:tcPr>
          <w:p w14:paraId="504023BD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  ）人</w:t>
            </w:r>
          </w:p>
        </w:tc>
      </w:tr>
      <w:tr w14:paraId="3D52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vMerge w:val="continue"/>
            <w:noWrap w:val="0"/>
            <w:vAlign w:val="center"/>
          </w:tcPr>
          <w:p w14:paraId="429406B8">
            <w:pPr>
              <w:overflowPunct w:val="0"/>
              <w:topLinePunct w:val="0"/>
              <w:spacing w:afterLines="0" w:line="42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12" w:type="dxa"/>
            <w:noWrap w:val="0"/>
            <w:vAlign w:val="top"/>
          </w:tcPr>
          <w:p w14:paraId="7B3BB5FE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发放各类宣传材料</w:t>
            </w:r>
          </w:p>
        </w:tc>
        <w:tc>
          <w:tcPr>
            <w:tcW w:w="2628" w:type="dxa"/>
            <w:noWrap w:val="0"/>
            <w:vAlign w:val="center"/>
          </w:tcPr>
          <w:p w14:paraId="5A11AE0B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  ）份</w:t>
            </w:r>
          </w:p>
        </w:tc>
      </w:tr>
      <w:tr w14:paraId="5769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vMerge w:val="restart"/>
            <w:noWrap w:val="0"/>
            <w:vAlign w:val="center"/>
          </w:tcPr>
          <w:p w14:paraId="6E2E1796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512" w:type="dxa"/>
            <w:noWrap w:val="0"/>
            <w:vAlign w:val="top"/>
          </w:tcPr>
          <w:p w14:paraId="5B2A160A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召开个体工商户座谈会</w:t>
            </w:r>
          </w:p>
        </w:tc>
        <w:tc>
          <w:tcPr>
            <w:tcW w:w="2628" w:type="dxa"/>
            <w:noWrap w:val="0"/>
            <w:vAlign w:val="center"/>
          </w:tcPr>
          <w:p w14:paraId="2484D255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  ）场</w:t>
            </w:r>
          </w:p>
        </w:tc>
      </w:tr>
      <w:tr w14:paraId="3124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vMerge w:val="continue"/>
            <w:noWrap w:val="0"/>
            <w:vAlign w:val="center"/>
          </w:tcPr>
          <w:p w14:paraId="57BBEE5B">
            <w:pPr>
              <w:overflowPunct w:val="0"/>
              <w:topLinePunct w:val="0"/>
              <w:spacing w:afterLines="0" w:line="42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12" w:type="dxa"/>
            <w:noWrap w:val="0"/>
            <w:vAlign w:val="top"/>
          </w:tcPr>
          <w:p w14:paraId="22E87326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参与个体工商户</w:t>
            </w:r>
          </w:p>
        </w:tc>
        <w:tc>
          <w:tcPr>
            <w:tcW w:w="2628" w:type="dxa"/>
            <w:noWrap w:val="0"/>
            <w:vAlign w:val="center"/>
          </w:tcPr>
          <w:p w14:paraId="4AC08B65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  ）户</w:t>
            </w:r>
          </w:p>
        </w:tc>
      </w:tr>
      <w:tr w14:paraId="0055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noWrap w:val="0"/>
            <w:vAlign w:val="center"/>
          </w:tcPr>
          <w:p w14:paraId="77DEB087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5512" w:type="dxa"/>
            <w:noWrap w:val="0"/>
            <w:vAlign w:val="top"/>
          </w:tcPr>
          <w:p w14:paraId="5E475962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走访个体工商户</w:t>
            </w:r>
          </w:p>
        </w:tc>
        <w:tc>
          <w:tcPr>
            <w:tcW w:w="2628" w:type="dxa"/>
            <w:noWrap w:val="0"/>
            <w:vAlign w:val="center"/>
          </w:tcPr>
          <w:p w14:paraId="7734DD86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  ）户</w:t>
            </w:r>
          </w:p>
        </w:tc>
      </w:tr>
      <w:tr w14:paraId="5A52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vMerge w:val="restart"/>
            <w:noWrap w:val="0"/>
            <w:vAlign w:val="center"/>
          </w:tcPr>
          <w:p w14:paraId="53CF859C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5512" w:type="dxa"/>
            <w:noWrap w:val="0"/>
            <w:vAlign w:val="top"/>
          </w:tcPr>
          <w:p w14:paraId="7826355A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收集整理个体工商户反馈的意见建议</w:t>
            </w:r>
          </w:p>
        </w:tc>
        <w:tc>
          <w:tcPr>
            <w:tcW w:w="2628" w:type="dxa"/>
            <w:noWrap w:val="0"/>
            <w:vAlign w:val="center"/>
          </w:tcPr>
          <w:p w14:paraId="69C70817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  ）条</w:t>
            </w:r>
          </w:p>
        </w:tc>
      </w:tr>
      <w:tr w14:paraId="4F92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vMerge w:val="continue"/>
            <w:noWrap w:val="0"/>
            <w:vAlign w:val="center"/>
          </w:tcPr>
          <w:p w14:paraId="40751BE5">
            <w:pPr>
              <w:overflowPunct w:val="0"/>
              <w:topLinePunct w:val="0"/>
              <w:spacing w:afterLines="0" w:line="42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12" w:type="dxa"/>
            <w:noWrap w:val="0"/>
            <w:vAlign w:val="top"/>
          </w:tcPr>
          <w:p w14:paraId="29479FB9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协调解决个体工商户问题诉求和实际困难</w:t>
            </w:r>
          </w:p>
        </w:tc>
        <w:tc>
          <w:tcPr>
            <w:tcW w:w="2628" w:type="dxa"/>
            <w:noWrap w:val="0"/>
            <w:vAlign w:val="center"/>
          </w:tcPr>
          <w:p w14:paraId="271205AB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  ）个</w:t>
            </w:r>
          </w:p>
        </w:tc>
      </w:tr>
      <w:tr w14:paraId="7C13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noWrap w:val="0"/>
            <w:vAlign w:val="center"/>
          </w:tcPr>
          <w:p w14:paraId="493D4D28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5512" w:type="dxa"/>
            <w:noWrap w:val="0"/>
            <w:vAlign w:val="top"/>
          </w:tcPr>
          <w:p w14:paraId="0A1D9FBF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开展各类职业技能培训</w:t>
            </w:r>
          </w:p>
        </w:tc>
        <w:tc>
          <w:tcPr>
            <w:tcW w:w="2628" w:type="dxa"/>
            <w:noWrap w:val="0"/>
            <w:vAlign w:val="center"/>
          </w:tcPr>
          <w:p w14:paraId="2746562F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（     ）人次</w:t>
            </w:r>
          </w:p>
        </w:tc>
      </w:tr>
      <w:tr w14:paraId="1D0C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vMerge w:val="restart"/>
            <w:noWrap w:val="0"/>
            <w:vAlign w:val="center"/>
          </w:tcPr>
          <w:p w14:paraId="31E3E2FD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5512" w:type="dxa"/>
            <w:noWrap w:val="0"/>
            <w:vAlign w:val="top"/>
          </w:tcPr>
          <w:p w14:paraId="47096708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共编发各类宣传报道</w:t>
            </w:r>
          </w:p>
        </w:tc>
        <w:tc>
          <w:tcPr>
            <w:tcW w:w="2628" w:type="dxa"/>
            <w:noWrap w:val="0"/>
            <w:vAlign w:val="center"/>
          </w:tcPr>
          <w:p w14:paraId="2DE6CA73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  ）篇</w:t>
            </w:r>
          </w:p>
        </w:tc>
      </w:tr>
      <w:tr w14:paraId="3545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830" w:type="dxa"/>
            <w:vMerge w:val="continue"/>
            <w:noWrap w:val="0"/>
            <w:vAlign w:val="center"/>
          </w:tcPr>
          <w:p w14:paraId="2C920A4E">
            <w:pPr>
              <w:overflowPunct w:val="0"/>
              <w:topLinePunct w:val="0"/>
              <w:spacing w:afterLines="0" w:line="42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512" w:type="dxa"/>
            <w:noWrap w:val="0"/>
            <w:vAlign w:val="top"/>
          </w:tcPr>
          <w:p w14:paraId="76A80F74">
            <w:pPr>
              <w:overflowPunct w:val="0"/>
              <w:topLinePunct w:val="0"/>
              <w:spacing w:afterLines="0"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其中省级媒体/中央级媒体报道数量</w:t>
            </w:r>
          </w:p>
        </w:tc>
        <w:tc>
          <w:tcPr>
            <w:tcW w:w="2628" w:type="dxa"/>
            <w:noWrap w:val="0"/>
            <w:vAlign w:val="center"/>
          </w:tcPr>
          <w:p w14:paraId="0AF4A514">
            <w:pPr>
              <w:overflowPunct w:val="0"/>
              <w:topLinePunct w:val="0"/>
              <w:spacing w:afterLines="0"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）篇/（  ）篇</w:t>
            </w:r>
          </w:p>
        </w:tc>
      </w:tr>
      <w:tr w14:paraId="68B9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830" w:type="dxa"/>
            <w:noWrap w:val="0"/>
            <w:vAlign w:val="center"/>
          </w:tcPr>
          <w:p w14:paraId="1802F16D">
            <w:pPr>
              <w:overflowPunct w:val="0"/>
              <w:topLinePunct w:val="0"/>
              <w:spacing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5512" w:type="dxa"/>
            <w:noWrap w:val="0"/>
            <w:vAlign w:val="top"/>
          </w:tcPr>
          <w:p w14:paraId="72333208">
            <w:pPr>
              <w:overflowPunct w:val="0"/>
              <w:topLinePunct w:val="0"/>
              <w:spacing w:afterLines="0"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向各级地方党委、政府报送个体工商户发展情况、信息</w:t>
            </w:r>
          </w:p>
        </w:tc>
        <w:tc>
          <w:tcPr>
            <w:tcW w:w="2628" w:type="dxa"/>
            <w:noWrap w:val="0"/>
            <w:vAlign w:val="center"/>
          </w:tcPr>
          <w:p w14:paraId="73963B3A">
            <w:pPr>
              <w:overflowPunct w:val="0"/>
              <w:topLinePunct w:val="0"/>
              <w:spacing w:afterLines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     ）篇</w:t>
            </w:r>
          </w:p>
        </w:tc>
      </w:tr>
    </w:tbl>
    <w:p w14:paraId="7EA0C454">
      <w:pPr>
        <w:pBdr>
          <w:bottom w:val="none" w:color="auto" w:sz="0" w:space="20"/>
          <w:right w:val="none" w:color="auto" w:sz="0" w:space="2"/>
        </w:pBdr>
        <w:overflowPunct w:val="0"/>
        <w:topLinePunct w:val="0"/>
        <w:autoSpaceDN/>
        <w:spacing w:afterLines="0" w:line="2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AE3AAD5">
      <w:pPr>
        <w:pBdr>
          <w:bottom w:val="none" w:color="auto" w:sz="0" w:space="20"/>
          <w:right w:val="none" w:color="auto" w:sz="0" w:space="2"/>
        </w:pBdr>
        <w:overflowPunct w:val="0"/>
        <w:topLinePunct w:val="0"/>
        <w:autoSpaceDN/>
        <w:spacing w:afterLines="0"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填报单位（盖章）：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p w14:paraId="2A2897E3">
      <w:pPr>
        <w:pBdr>
          <w:bottom w:val="none" w:color="auto" w:sz="0" w:space="20"/>
          <w:right w:val="none" w:color="auto" w:sz="0" w:space="2"/>
        </w:pBdr>
        <w:overflowPunct w:val="0"/>
        <w:topLinePunct w:val="0"/>
        <w:autoSpaceDN/>
        <w:spacing w:afterLines="0" w:line="52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填表说明：1.本表格数据除另有注明外，均填写各级相关数据之和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5E85C4CA">
      <w:pPr>
        <w:pBdr>
          <w:bottom w:val="none" w:color="auto" w:sz="0" w:space="20"/>
          <w:right w:val="none" w:color="auto" w:sz="0" w:space="2"/>
        </w:pBdr>
        <w:overflowPunct w:val="0"/>
        <w:autoSpaceDN/>
        <w:spacing w:afterLines="0" w:line="520" w:lineRule="exact"/>
        <w:ind w:firstLine="1400" w:firstLineChars="500"/>
      </w:pPr>
      <w:r>
        <w:rPr>
          <w:rFonts w:hint="eastAsia" w:ascii="仿宋_GB2312" w:hAnsi="仿宋_GB2312" w:eastAsia="仿宋_GB2312" w:cs="仿宋_GB2312"/>
          <w:sz w:val="28"/>
          <w:szCs w:val="28"/>
        </w:rPr>
        <w:t>2.相关统计数据截止到202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8"/>
          <w:szCs w:val="28"/>
        </w:rPr>
        <w:t>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32F058A7"/>
    <w:rsid w:val="32F0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2024-09-04T02:33:00Z</dcterms:created>
  <dc:creator>陈炜振</dc:creator>
  <cp:lastModifiedBy>陈炜振</cp:lastModifiedBy>
  <dcterms:modified xsi:type="dcterms:W3CDTF">2024-09-04T02:34:15Z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E3826F8F135741FCA8CB55399E42EDFE_11</vt:lpwstr>
  </property>
</Properties>
</file>